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D7F">
        <w:rPr>
          <w:rFonts w:ascii="Times New Roman" w:hAnsi="Times New Roman" w:cs="Times New Roman"/>
          <w:b/>
          <w:bCs/>
          <w:sz w:val="28"/>
          <w:szCs w:val="28"/>
        </w:rPr>
        <w:t>Bibliografie pentru ocuparea postului vacant de consilier, clasa I, superior, prin transfer la cerere,</w:t>
      </w:r>
    </w:p>
    <w:p w:rsidR="00F61468" w:rsidRPr="00AB6D7F" w:rsidRDefault="00F61468" w:rsidP="00AB6D7F">
      <w:pPr>
        <w:spacing w:line="24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AB6D7F">
        <w:rPr>
          <w:rFonts w:ascii="Times New Roman" w:hAnsi="Times New Roman" w:cs="Times New Roman"/>
          <w:b/>
          <w:bCs/>
          <w:sz w:val="28"/>
          <w:szCs w:val="28"/>
        </w:rPr>
        <w:t xml:space="preserve">in cadrul </w:t>
      </w:r>
      <w:r w:rsidRPr="00AB6D7F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Compartimentului Evidență Asigurați, </w:t>
      </w:r>
    </w:p>
    <w:p w:rsidR="00F61468" w:rsidRPr="00AB6D7F" w:rsidRDefault="00F61468" w:rsidP="00AB6D7F">
      <w:pPr>
        <w:spacing w:line="24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AB6D7F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Carduri și Concedii Medicale.</w:t>
      </w: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AB6D7F">
        <w:rPr>
          <w:rFonts w:ascii="Times New Roman" w:hAnsi="Times New Roman" w:cs="Times New Roman"/>
          <w:sz w:val="28"/>
          <w:szCs w:val="28"/>
          <w:lang w:eastAsia="ro-RO"/>
        </w:rPr>
        <w:t>1.Legea nr. 188/1999 republicată, privind Statutul funcţionarilor publici, cu modificările şi completările ulterioare;</w:t>
      </w:r>
      <w:r w:rsidRPr="00AB6D7F">
        <w:rPr>
          <w:rFonts w:ascii="Times New Roman" w:hAnsi="Times New Roman" w:cs="Times New Roman"/>
          <w:sz w:val="28"/>
          <w:szCs w:val="28"/>
          <w:lang w:eastAsia="ro-RO"/>
        </w:rPr>
        <w:br/>
        <w:t>2. Legea nr. 7/2004 privind Codul de conduită al funcţionarilor publici, republicată;</w:t>
      </w: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AB6D7F">
        <w:rPr>
          <w:rFonts w:ascii="Times New Roman" w:hAnsi="Times New Roman" w:cs="Times New Roman"/>
          <w:sz w:val="28"/>
          <w:szCs w:val="28"/>
          <w:lang w:eastAsia="ro-RO"/>
        </w:rPr>
        <w:t>3. Constituția României;</w:t>
      </w: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AB6D7F">
        <w:rPr>
          <w:rFonts w:ascii="Times New Roman" w:hAnsi="Times New Roman" w:cs="Times New Roman"/>
          <w:sz w:val="28"/>
          <w:szCs w:val="28"/>
          <w:lang w:eastAsia="ro-RO"/>
        </w:rPr>
        <w:t>4. Legea nr. 95/2006 republicată, privind reforma în domeniul sănătăţii, cu modificările şi completările ulterioare –titlul VIII si titlul IX.</w:t>
      </w: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AB6D7F">
        <w:rPr>
          <w:rFonts w:ascii="Times New Roman" w:hAnsi="Times New Roman" w:cs="Times New Roman"/>
          <w:sz w:val="28"/>
          <w:szCs w:val="28"/>
          <w:lang w:eastAsia="ro-RO"/>
        </w:rPr>
        <w:t>5.HG. 900/2012 pentru aprobarea Normelor metodologice de aplicare a prevederilor referitoare la cardurile nationale de asigurari de sanatate din titlul IX-card european si card national de asigurari sociale de sanatate din Legea 95/2006 privind reforma in domeniul sanatatii,cu modificarile si completarile ulterioare.</w:t>
      </w:r>
      <w:r w:rsidRPr="00AB6D7F">
        <w:rPr>
          <w:rFonts w:ascii="Times New Roman" w:hAnsi="Times New Roman" w:cs="Times New Roman"/>
          <w:sz w:val="28"/>
          <w:szCs w:val="28"/>
          <w:lang w:eastAsia="ro-RO"/>
        </w:rPr>
        <w:br/>
        <w:t>6. Statutul Casei Naţionale de Asigurări de Sănătate, aprobat prin HG nr. 972/2006, cu modificările şi completările ulterioare;</w:t>
      </w: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AB6D7F">
        <w:rPr>
          <w:rFonts w:ascii="Times New Roman" w:hAnsi="Times New Roman" w:cs="Times New Roman"/>
          <w:sz w:val="28"/>
          <w:szCs w:val="28"/>
          <w:lang w:eastAsia="ro-RO"/>
        </w:rPr>
        <w:br/>
        <w:t>7. OUG nr.158/2005 privind concediile și indemnizațiile de asigurări sociale de sănătate, cu modificărilr și completările ulterioare;</w:t>
      </w: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AB6D7F">
        <w:rPr>
          <w:rFonts w:ascii="Times New Roman" w:hAnsi="Times New Roman" w:cs="Times New Roman"/>
          <w:sz w:val="28"/>
          <w:szCs w:val="28"/>
          <w:lang w:eastAsia="ro-RO"/>
        </w:rPr>
        <w:br/>
        <w:t>8. Ordinul MS nr.15 din 5 ianuarie 2018 și Ordinul CNAS nr.1.311 din 29 decembrie 2017 pentru aprobarea Normelor de aplicare a prevederilor Ordonanţei de urgenţă a Guvernului nr. 158/2005 privind concediile şi indemnizaţiile de asigurări sociale de sănătatepentru aprobarea Normelor de aplicare a prevederilor Ordonanţei de urgenţă a Guvernului nr. 158/2005 privind concediile şi indemnizaţiile de asigurări sociale de sănătate;</w:t>
      </w: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AB6D7F">
        <w:rPr>
          <w:rFonts w:ascii="Times New Roman" w:hAnsi="Times New Roman" w:cs="Times New Roman"/>
          <w:sz w:val="28"/>
          <w:szCs w:val="28"/>
          <w:lang w:eastAsia="ro-RO"/>
        </w:rPr>
        <w:br/>
        <w:t>9.Ordin 1549/29.11.2018 privind aprobarea Normelor Metodologice pentru stabilirea documentelor justificative privind dobandirea calitatii de asigurat</w:t>
      </w: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AB6D7F">
        <w:rPr>
          <w:rFonts w:ascii="Times New Roman" w:hAnsi="Times New Roman" w:cs="Times New Roman"/>
          <w:sz w:val="28"/>
          <w:szCs w:val="28"/>
          <w:lang w:eastAsia="ro-RO"/>
        </w:rPr>
        <w:t>10.Ordin 627/2010 pentru aprobarea metodologiei de control privind modul de eliberare a certificatelor de concediu medical in conditiile OUG 158/2005.</w:t>
      </w: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o-RO"/>
        </w:rPr>
      </w:pPr>
    </w:p>
    <w:p w:rsidR="00F61468" w:rsidRPr="00AB6D7F" w:rsidRDefault="00F61468" w:rsidP="00AB6D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61468" w:rsidRPr="00AB6D7F" w:rsidSect="00B3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E04"/>
    <w:multiLevelType w:val="multilevel"/>
    <w:tmpl w:val="CCD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5D2A3B"/>
    <w:multiLevelType w:val="hybridMultilevel"/>
    <w:tmpl w:val="3A7CF4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B0B"/>
    <w:multiLevelType w:val="multilevel"/>
    <w:tmpl w:val="5DCA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05E5B32"/>
    <w:multiLevelType w:val="multilevel"/>
    <w:tmpl w:val="B24C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CBE5B96"/>
    <w:multiLevelType w:val="multilevel"/>
    <w:tmpl w:val="85BE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83C"/>
    <w:rsid w:val="00321AED"/>
    <w:rsid w:val="003E683C"/>
    <w:rsid w:val="006861F9"/>
    <w:rsid w:val="00890FA6"/>
    <w:rsid w:val="009745A9"/>
    <w:rsid w:val="00AB6D7F"/>
    <w:rsid w:val="00B265C8"/>
    <w:rsid w:val="00B37D55"/>
    <w:rsid w:val="00B5784B"/>
    <w:rsid w:val="00BF6C2A"/>
    <w:rsid w:val="00C72203"/>
    <w:rsid w:val="00D57CF2"/>
    <w:rsid w:val="00E316BB"/>
    <w:rsid w:val="00E44204"/>
    <w:rsid w:val="00E94300"/>
    <w:rsid w:val="00F6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16BB"/>
    <w:pPr>
      <w:ind w:left="720"/>
    </w:pPr>
  </w:style>
  <w:style w:type="paragraph" w:styleId="NormalWeb">
    <w:name w:val="Normal (Web)"/>
    <w:basedOn w:val="Normal"/>
    <w:uiPriority w:val="99"/>
    <w:rsid w:val="00C72203"/>
    <w:pPr>
      <w:spacing w:before="100" w:beforeAutospacing="1" w:after="100" w:afterAutospacing="1" w:line="240" w:lineRule="auto"/>
    </w:pPr>
    <w:rPr>
      <w:sz w:val="24"/>
      <w:szCs w:val="24"/>
      <w:lang w:eastAsia="ro-RO"/>
    </w:rPr>
  </w:style>
  <w:style w:type="character" w:styleId="Emphasis">
    <w:name w:val="Emphasis"/>
    <w:basedOn w:val="DefaultParagraphFont"/>
    <w:uiPriority w:val="99"/>
    <w:qFormat/>
    <w:locked/>
    <w:rsid w:val="00C72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72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7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719">
                  <w:marLeft w:val="0"/>
                  <w:marRight w:val="0"/>
                  <w:marTop w:val="0"/>
                  <w:marBottom w:val="450"/>
                  <w:divBdr>
                    <w:top w:val="single" w:sz="6" w:space="0" w:color="C6CBD6"/>
                    <w:left w:val="single" w:sz="6" w:space="0" w:color="C6CBD6"/>
                    <w:bottom w:val="single" w:sz="6" w:space="0" w:color="C6CBD6"/>
                    <w:right w:val="single" w:sz="6" w:space="0" w:color="C6CBD6"/>
                  </w:divBdr>
                </w:div>
                <w:div w:id="1574779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722">
                  <w:marLeft w:val="0"/>
                  <w:marRight w:val="0"/>
                  <w:marTop w:val="0"/>
                  <w:marBottom w:val="450"/>
                  <w:divBdr>
                    <w:top w:val="single" w:sz="6" w:space="0" w:color="DFE0F9"/>
                    <w:left w:val="single" w:sz="6" w:space="0" w:color="DFE0F9"/>
                    <w:bottom w:val="none" w:sz="0" w:space="0" w:color="auto"/>
                    <w:right w:val="single" w:sz="6" w:space="0" w:color="DFE0F9"/>
                  </w:divBdr>
                  <w:divsChild>
                    <w:div w:id="1574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779726">
                  <w:marLeft w:val="0"/>
                  <w:marRight w:val="0"/>
                  <w:marTop w:val="0"/>
                  <w:marBottom w:val="450"/>
                  <w:divBdr>
                    <w:top w:val="single" w:sz="6" w:space="0" w:color="C6CBD6"/>
                    <w:left w:val="single" w:sz="6" w:space="0" w:color="C6CBD6"/>
                    <w:bottom w:val="single" w:sz="6" w:space="0" w:color="C6CBD6"/>
                    <w:right w:val="single" w:sz="6" w:space="0" w:color="C6CBD6"/>
                  </w:divBdr>
                </w:div>
                <w:div w:id="1574779728">
                  <w:marLeft w:val="0"/>
                  <w:marRight w:val="0"/>
                  <w:marTop w:val="0"/>
                  <w:marBottom w:val="450"/>
                  <w:divBdr>
                    <w:top w:val="single" w:sz="6" w:space="0" w:color="C6CBD6"/>
                    <w:left w:val="single" w:sz="6" w:space="0" w:color="C6CBD6"/>
                    <w:bottom w:val="single" w:sz="6" w:space="0" w:color="C6CBD6"/>
                    <w:right w:val="single" w:sz="6" w:space="0" w:color="C6CBD6"/>
                  </w:divBdr>
                </w:div>
                <w:div w:id="1574779730">
                  <w:marLeft w:val="0"/>
                  <w:marRight w:val="0"/>
                  <w:marTop w:val="0"/>
                  <w:marBottom w:val="0"/>
                  <w:divBdr>
                    <w:top w:val="single" w:sz="6" w:space="15" w:color="DFE0F9"/>
                    <w:left w:val="single" w:sz="6" w:space="15" w:color="DFE0F9"/>
                    <w:bottom w:val="single" w:sz="6" w:space="23" w:color="DFE0F9"/>
                    <w:right w:val="single" w:sz="6" w:space="15" w:color="DFE0F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278</Words>
  <Characters>1613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2018-12-18T06:49:00Z</cp:lastPrinted>
  <dcterms:created xsi:type="dcterms:W3CDTF">2018-12-17T10:48:00Z</dcterms:created>
  <dcterms:modified xsi:type="dcterms:W3CDTF">2018-12-18T06:58:00Z</dcterms:modified>
</cp:coreProperties>
</file>